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438C7">
        <w:rPr>
          <w:b/>
          <w:sz w:val="28"/>
          <w:szCs w:val="28"/>
        </w:rPr>
        <w:t>апрель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333ED">
        <w:rPr>
          <w:b/>
          <w:sz w:val="28"/>
          <w:szCs w:val="28"/>
        </w:rPr>
        <w:t>5</w:t>
      </w:r>
      <w:r w:rsidRPr="00153E0E">
        <w:rPr>
          <w:b/>
          <w:sz w:val="28"/>
          <w:szCs w:val="28"/>
        </w:rPr>
        <w:t xml:space="preserve"> г.</w:t>
      </w:r>
    </w:p>
    <w:p w:rsidR="00176C66" w:rsidRPr="009B3941" w:rsidRDefault="00176C66" w:rsidP="00176C66">
      <w:pPr>
        <w:rPr>
          <w:sz w:val="8"/>
          <w:szCs w:val="8"/>
        </w:rPr>
      </w:pP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0B2E4D" w:rsidTr="00DA2AC9">
        <w:tc>
          <w:tcPr>
            <w:tcW w:w="251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724177" w:rsidRPr="000B2E4D" w:rsidTr="00E316A5">
        <w:tc>
          <w:tcPr>
            <w:tcW w:w="2516" w:type="dxa"/>
          </w:tcPr>
          <w:p w:rsidR="00724177" w:rsidRPr="00F84490" w:rsidRDefault="00724177" w:rsidP="00674689">
            <w:r>
              <w:t xml:space="preserve">Лекция на тему «Об опыте профессионального роста «Бизнес это </w:t>
            </w:r>
            <w:proofErr w:type="gramStart"/>
            <w:r>
              <w:t>сложно</w:t>
            </w:r>
            <w:proofErr w:type="gramEnd"/>
            <w:r>
              <w:t>… но это не точно»</w:t>
            </w:r>
          </w:p>
        </w:tc>
        <w:tc>
          <w:tcPr>
            <w:tcW w:w="1276" w:type="dxa"/>
          </w:tcPr>
          <w:p w:rsidR="00724177" w:rsidRPr="00903FDE" w:rsidRDefault="00724177" w:rsidP="00674689">
            <w:pPr>
              <w:rPr>
                <w:lang w:val="en-US"/>
              </w:rPr>
            </w:pPr>
            <w:r>
              <w:rPr>
                <w:lang w:val="en-US"/>
              </w:rPr>
              <w:t>01.04.25</w:t>
            </w:r>
          </w:p>
        </w:tc>
        <w:tc>
          <w:tcPr>
            <w:tcW w:w="1136" w:type="dxa"/>
          </w:tcPr>
          <w:p w:rsidR="00724177" w:rsidRPr="00903FDE" w:rsidRDefault="00724177" w:rsidP="00674689">
            <w:pPr>
              <w:rPr>
                <w:lang w:val="en-US"/>
              </w:rPr>
            </w:pPr>
            <w:r>
              <w:rPr>
                <w:lang w:val="en-US"/>
              </w:rPr>
              <w:t>13:45</w:t>
            </w:r>
          </w:p>
        </w:tc>
        <w:tc>
          <w:tcPr>
            <w:tcW w:w="1277" w:type="dxa"/>
          </w:tcPr>
          <w:p w:rsidR="00724177" w:rsidRPr="00903FDE" w:rsidRDefault="00724177" w:rsidP="00674689">
            <w:pPr>
              <w:rPr>
                <w:lang w:val="en-US"/>
              </w:rPr>
            </w:pPr>
            <w:r>
              <w:rPr>
                <w:lang w:val="en-US"/>
              </w:rPr>
              <w:t>9-203</w:t>
            </w:r>
          </w:p>
        </w:tc>
        <w:tc>
          <w:tcPr>
            <w:tcW w:w="1558" w:type="dxa"/>
          </w:tcPr>
          <w:p w:rsidR="00724177" w:rsidRPr="00724177" w:rsidRDefault="00724177" w:rsidP="00674689">
            <w:r w:rsidRPr="00724177">
              <w:rPr>
                <w:sz w:val="22"/>
                <w:szCs w:val="22"/>
              </w:rPr>
              <w:t>Спикер Селиверстов Михаил, ООО «</w:t>
            </w:r>
            <w:proofErr w:type="spellStart"/>
            <w:r w:rsidRPr="00724177">
              <w:rPr>
                <w:sz w:val="22"/>
                <w:szCs w:val="22"/>
              </w:rPr>
              <w:t>Эквирон</w:t>
            </w:r>
            <w:proofErr w:type="spellEnd"/>
            <w:r w:rsidRPr="00724177">
              <w:rPr>
                <w:sz w:val="22"/>
                <w:szCs w:val="22"/>
              </w:rPr>
              <w:t>»</w:t>
            </w:r>
            <w:r w:rsidRPr="00724177">
              <w:rPr>
                <w:sz w:val="22"/>
                <w:szCs w:val="22"/>
              </w:rPr>
              <w:br/>
              <w:t xml:space="preserve">студенты </w:t>
            </w:r>
            <w:proofErr w:type="spellStart"/>
            <w:r w:rsidRPr="00724177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724177" w:rsidRPr="00F84490" w:rsidRDefault="00724177" w:rsidP="00674689">
            <w:r>
              <w:t xml:space="preserve">Лекция в рамках реализации проекта с ВУЗами «Уроки бизнеса со </w:t>
            </w:r>
            <w:proofErr w:type="spellStart"/>
            <w:r>
              <w:t>Сбером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724177" w:rsidRPr="00F84490" w:rsidRDefault="00724177" w:rsidP="00724177">
            <w:pPr>
              <w:pStyle w:val="western"/>
              <w:spacing w:after="0" w:line="240" w:lineRule="auto"/>
              <w:ind w:right="-136"/>
            </w:pPr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724177" w:rsidRPr="00F84490" w:rsidRDefault="00724177" w:rsidP="00724177">
            <w:r>
              <w:t>ЦЭ</w:t>
            </w:r>
          </w:p>
        </w:tc>
        <w:tc>
          <w:tcPr>
            <w:tcW w:w="1805" w:type="dxa"/>
          </w:tcPr>
          <w:p w:rsidR="00724177" w:rsidRPr="00903FDE" w:rsidRDefault="00724177" w:rsidP="00724177">
            <w:r>
              <w:t xml:space="preserve">Кузнецова Т.Е. </w:t>
            </w:r>
          </w:p>
        </w:tc>
      </w:tr>
      <w:tr w:rsidR="00724177" w:rsidRPr="000B2E4D" w:rsidTr="00E316A5">
        <w:tc>
          <w:tcPr>
            <w:tcW w:w="2516" w:type="dxa"/>
          </w:tcPr>
          <w:p w:rsidR="00724177" w:rsidRPr="00AA2630" w:rsidRDefault="00724177" w:rsidP="00E316A5">
            <w:r w:rsidRPr="00AA2630">
              <w:t>Студенческая весна ИЭиУ-2025</w:t>
            </w:r>
          </w:p>
        </w:tc>
        <w:tc>
          <w:tcPr>
            <w:tcW w:w="1276" w:type="dxa"/>
          </w:tcPr>
          <w:p w:rsidR="00724177" w:rsidRPr="00AA2630" w:rsidRDefault="00724177" w:rsidP="00E316A5">
            <w:r w:rsidRPr="00AA2630">
              <w:t>02.04.25</w:t>
            </w:r>
          </w:p>
        </w:tc>
        <w:tc>
          <w:tcPr>
            <w:tcW w:w="1136" w:type="dxa"/>
          </w:tcPr>
          <w:p w:rsidR="00724177" w:rsidRPr="00AA2630" w:rsidRDefault="00724177" w:rsidP="00E14FA2">
            <w:pPr>
              <w:rPr>
                <w:b/>
              </w:rPr>
            </w:pPr>
            <w:r w:rsidRPr="00AA2630">
              <w:t>18</w:t>
            </w:r>
            <w:r>
              <w:t>.</w:t>
            </w:r>
            <w:r w:rsidRPr="00AA2630">
              <w:t>00</w:t>
            </w:r>
          </w:p>
        </w:tc>
        <w:tc>
          <w:tcPr>
            <w:tcW w:w="1277" w:type="dxa"/>
          </w:tcPr>
          <w:p w:rsidR="00724177" w:rsidRDefault="00724177" w:rsidP="00E316A5">
            <w:r w:rsidRPr="00AA2630">
              <w:t>ККЗ</w:t>
            </w:r>
            <w:r>
              <w:t>,</w:t>
            </w:r>
          </w:p>
          <w:p w:rsidR="00724177" w:rsidRPr="00AA2630" w:rsidRDefault="00724177" w:rsidP="00E316A5">
            <w:r w:rsidRPr="00AA2630">
              <w:t>5 корпус</w:t>
            </w:r>
          </w:p>
        </w:tc>
        <w:tc>
          <w:tcPr>
            <w:tcW w:w="1558" w:type="dxa"/>
          </w:tcPr>
          <w:p w:rsidR="00724177" w:rsidRPr="00AA2630" w:rsidRDefault="00724177" w:rsidP="00E316A5">
            <w:pPr>
              <w:rPr>
                <w:b/>
              </w:rPr>
            </w:pPr>
            <w:r w:rsidRPr="00AA2630">
              <w:t xml:space="preserve">Студенты </w:t>
            </w:r>
            <w:proofErr w:type="spellStart"/>
            <w:r w:rsidRPr="00AA2630">
              <w:t>ИЭиУ</w:t>
            </w:r>
            <w:proofErr w:type="spellEnd"/>
          </w:p>
        </w:tc>
        <w:tc>
          <w:tcPr>
            <w:tcW w:w="3152" w:type="dxa"/>
          </w:tcPr>
          <w:p w:rsidR="00724177" w:rsidRPr="00AA2630" w:rsidRDefault="00724177" w:rsidP="00E316A5">
            <w:pPr>
              <w:rPr>
                <w:b/>
              </w:rPr>
            </w:pPr>
            <w:r w:rsidRPr="00AA2630">
              <w:t>Поддержание культуры и творческой инициативы студентов</w:t>
            </w:r>
          </w:p>
        </w:tc>
        <w:tc>
          <w:tcPr>
            <w:tcW w:w="1559" w:type="dxa"/>
          </w:tcPr>
          <w:p w:rsidR="00724177" w:rsidRPr="00E316A5" w:rsidRDefault="00724177" w:rsidP="00E316A5">
            <w:pPr>
              <w:ind w:left="-108" w:right="-108"/>
              <w:rPr>
                <w:b/>
                <w:sz w:val="20"/>
                <w:szCs w:val="20"/>
              </w:rPr>
            </w:pPr>
            <w:r w:rsidRPr="00E316A5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701" w:type="dxa"/>
          </w:tcPr>
          <w:p w:rsidR="00724177" w:rsidRPr="00EB01E7" w:rsidRDefault="00724177" w:rsidP="00E316A5">
            <w:r w:rsidRPr="00EB01E7">
              <w:t xml:space="preserve">ССС </w:t>
            </w:r>
            <w:proofErr w:type="spellStart"/>
            <w:r w:rsidRPr="00EB01E7">
              <w:t>ИЭиУ</w:t>
            </w:r>
            <w:proofErr w:type="spellEnd"/>
          </w:p>
        </w:tc>
        <w:tc>
          <w:tcPr>
            <w:tcW w:w="1805" w:type="dxa"/>
          </w:tcPr>
          <w:p w:rsidR="00724177" w:rsidRDefault="00724177" w:rsidP="00E316A5">
            <w:r>
              <w:t>Каримова Л.Ф.</w:t>
            </w:r>
          </w:p>
          <w:p w:rsidR="00724177" w:rsidRPr="00AA2630" w:rsidRDefault="00724177" w:rsidP="00E316A5">
            <w:proofErr w:type="spellStart"/>
            <w:r w:rsidRPr="00AA2630">
              <w:t>Долбин</w:t>
            </w:r>
            <w:proofErr w:type="spellEnd"/>
            <w:r w:rsidRPr="00AA2630">
              <w:t xml:space="preserve"> А.А</w:t>
            </w:r>
          </w:p>
          <w:p w:rsidR="00724177" w:rsidRPr="00AA2630" w:rsidRDefault="00724177" w:rsidP="00E316A5">
            <w:r w:rsidRPr="00AA2630">
              <w:t>Попова Д.</w:t>
            </w:r>
            <w:proofErr w:type="gramStart"/>
            <w:r w:rsidRPr="00AA2630">
              <w:t>В</w:t>
            </w:r>
            <w:proofErr w:type="gramEnd"/>
          </w:p>
          <w:p w:rsidR="00724177" w:rsidRPr="00EB01E7" w:rsidRDefault="00724177" w:rsidP="00E316A5">
            <w:r w:rsidRPr="00AA2630">
              <w:t>Марина В.</w:t>
            </w:r>
            <w:proofErr w:type="gramStart"/>
            <w:r w:rsidRPr="00AA2630">
              <w:t>В</w:t>
            </w:r>
            <w:proofErr w:type="gramEnd"/>
          </w:p>
        </w:tc>
      </w:tr>
      <w:tr w:rsidR="00724177" w:rsidRPr="000B2E4D" w:rsidTr="00E316A5">
        <w:tc>
          <w:tcPr>
            <w:tcW w:w="2516" w:type="dxa"/>
          </w:tcPr>
          <w:p w:rsidR="00724177" w:rsidRPr="00F84490" w:rsidRDefault="00724177" w:rsidP="004F2C78">
            <w:r>
              <w:t>Публичная лекция на тему «</w:t>
            </w:r>
            <w:proofErr w:type="spellStart"/>
            <w:r w:rsidRPr="00C50D2C">
              <w:t>Социокультурные</w:t>
            </w:r>
            <w:proofErr w:type="spellEnd"/>
            <w:r w:rsidRPr="00C50D2C">
              <w:t xml:space="preserve"> причины развития экстремизма в молодёжной сред</w:t>
            </w:r>
            <w:r>
              <w:t>е»</w:t>
            </w:r>
          </w:p>
        </w:tc>
        <w:tc>
          <w:tcPr>
            <w:tcW w:w="1276" w:type="dxa"/>
          </w:tcPr>
          <w:p w:rsidR="00724177" w:rsidRPr="00F84490" w:rsidRDefault="00724177" w:rsidP="00674689">
            <w:r>
              <w:t>08.04.25</w:t>
            </w:r>
          </w:p>
        </w:tc>
        <w:tc>
          <w:tcPr>
            <w:tcW w:w="1136" w:type="dxa"/>
          </w:tcPr>
          <w:p w:rsidR="00724177" w:rsidRPr="00F84490" w:rsidRDefault="00724177" w:rsidP="00674689">
            <w:r>
              <w:t>14.00</w:t>
            </w:r>
          </w:p>
        </w:tc>
        <w:tc>
          <w:tcPr>
            <w:tcW w:w="1277" w:type="dxa"/>
          </w:tcPr>
          <w:p w:rsidR="00724177" w:rsidRPr="00F84490" w:rsidRDefault="00724177" w:rsidP="00674689">
            <w:r>
              <w:t>9-206</w:t>
            </w:r>
          </w:p>
        </w:tc>
        <w:tc>
          <w:tcPr>
            <w:tcW w:w="1558" w:type="dxa"/>
          </w:tcPr>
          <w:p w:rsidR="00724177" w:rsidRPr="00F84490" w:rsidRDefault="00724177" w:rsidP="00674689">
            <w:r>
              <w:t>Студенты и преподаватели кафедр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ИЭиУ</w:t>
            </w:r>
            <w:proofErr w:type="spellEnd"/>
          </w:p>
        </w:tc>
        <w:tc>
          <w:tcPr>
            <w:tcW w:w="3152" w:type="dxa"/>
          </w:tcPr>
          <w:p w:rsidR="00724177" w:rsidRPr="00F84490" w:rsidRDefault="00724177" w:rsidP="004F2C78">
            <w:r>
              <w:t>Формирование представления о причинах возникновения экстремистских проявлений в молодежной среде</w:t>
            </w:r>
          </w:p>
        </w:tc>
        <w:tc>
          <w:tcPr>
            <w:tcW w:w="1559" w:type="dxa"/>
          </w:tcPr>
          <w:p w:rsidR="00724177" w:rsidRPr="004F2C78" w:rsidRDefault="00724177" w:rsidP="00674689">
            <w:r>
              <w:rPr>
                <w:sz w:val="22"/>
                <w:szCs w:val="22"/>
              </w:rPr>
              <w:t>И</w:t>
            </w:r>
            <w:r w:rsidRPr="004F2C78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724177" w:rsidRPr="00F84490" w:rsidRDefault="00724177" w:rsidP="00674689">
            <w:proofErr w:type="spellStart"/>
            <w:r>
              <w:t>МиГУ</w:t>
            </w:r>
            <w:proofErr w:type="spellEnd"/>
          </w:p>
        </w:tc>
        <w:tc>
          <w:tcPr>
            <w:tcW w:w="1805" w:type="dxa"/>
          </w:tcPr>
          <w:p w:rsidR="00724177" w:rsidRPr="00F84490" w:rsidRDefault="00724177" w:rsidP="00674689">
            <w:r>
              <w:t>Юрасов И.А.</w:t>
            </w:r>
          </w:p>
        </w:tc>
      </w:tr>
      <w:tr w:rsidR="00AB5806" w:rsidRPr="000B2E4D" w:rsidTr="00E316A5">
        <w:tc>
          <w:tcPr>
            <w:tcW w:w="2516" w:type="dxa"/>
          </w:tcPr>
          <w:p w:rsidR="00AB5806" w:rsidRDefault="00AB5806" w:rsidP="00674689">
            <w:r>
              <w:t>Всероссийская научно-практическая конференция с международным участием «</w:t>
            </w:r>
            <w:proofErr w:type="spellStart"/>
            <w:r>
              <w:t>Цифровизация</w:t>
            </w:r>
            <w:proofErr w:type="spellEnd"/>
            <w:r>
              <w:t xml:space="preserve"> экономики и трансформация бизнеса: вызовы и перспективы»</w:t>
            </w:r>
          </w:p>
        </w:tc>
        <w:tc>
          <w:tcPr>
            <w:tcW w:w="1276" w:type="dxa"/>
          </w:tcPr>
          <w:p w:rsidR="00AB5806" w:rsidRPr="00126A14" w:rsidRDefault="00AB5806" w:rsidP="00674689">
            <w:r>
              <w:t>10.04.25</w:t>
            </w:r>
          </w:p>
        </w:tc>
        <w:tc>
          <w:tcPr>
            <w:tcW w:w="1136" w:type="dxa"/>
          </w:tcPr>
          <w:p w:rsidR="00AB5806" w:rsidRPr="00126A14" w:rsidRDefault="00AB5806" w:rsidP="00AB5806">
            <w:r>
              <w:t>10–14.00</w:t>
            </w:r>
          </w:p>
        </w:tc>
        <w:tc>
          <w:tcPr>
            <w:tcW w:w="1277" w:type="dxa"/>
          </w:tcPr>
          <w:p w:rsidR="00AB5806" w:rsidRPr="00126A14" w:rsidRDefault="00AB5806" w:rsidP="00674689">
            <w:r>
              <w:t>1-211</w:t>
            </w:r>
          </w:p>
        </w:tc>
        <w:tc>
          <w:tcPr>
            <w:tcW w:w="1558" w:type="dxa"/>
          </w:tcPr>
          <w:p w:rsidR="00AB5806" w:rsidRDefault="00AB5806" w:rsidP="00AB5806">
            <w:pPr>
              <w:ind w:right="-142"/>
            </w:pPr>
            <w:r>
              <w:rPr>
                <w:sz w:val="22"/>
                <w:szCs w:val="22"/>
              </w:rPr>
              <w:t>П</w:t>
            </w:r>
            <w:r w:rsidRPr="00497A35">
              <w:rPr>
                <w:sz w:val="22"/>
                <w:szCs w:val="22"/>
              </w:rPr>
              <w:t>реподаватели</w:t>
            </w:r>
            <w:r>
              <w:rPr>
                <w:sz w:val="22"/>
                <w:szCs w:val="22"/>
              </w:rPr>
              <w:t>,</w:t>
            </w:r>
            <w:r>
              <w:t xml:space="preserve"> студенты</w:t>
            </w:r>
          </w:p>
        </w:tc>
        <w:tc>
          <w:tcPr>
            <w:tcW w:w="3152" w:type="dxa"/>
          </w:tcPr>
          <w:p w:rsidR="00AB5806" w:rsidRDefault="00AB5806" w:rsidP="00674689">
            <w:r>
              <w:t>Всероссийская научно-практическая конференция с международным участием</w:t>
            </w:r>
          </w:p>
        </w:tc>
        <w:tc>
          <w:tcPr>
            <w:tcW w:w="1559" w:type="dxa"/>
          </w:tcPr>
          <w:p w:rsidR="00AB5806" w:rsidRDefault="00AB5806" w:rsidP="00674689">
            <w:pPr>
              <w:pStyle w:val="western"/>
              <w:spacing w:after="0" w:line="240" w:lineRule="auto"/>
              <w:ind w:right="-136"/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1" w:type="dxa"/>
          </w:tcPr>
          <w:p w:rsidR="00AB5806" w:rsidRDefault="00AB5806" w:rsidP="00AB5806">
            <w:r>
              <w:t>ЦЭ</w:t>
            </w:r>
          </w:p>
        </w:tc>
        <w:tc>
          <w:tcPr>
            <w:tcW w:w="1805" w:type="dxa"/>
          </w:tcPr>
          <w:p w:rsidR="00AB5806" w:rsidRDefault="00AB5806" w:rsidP="00AB5806">
            <w:r>
              <w:t>Кузнецова Т.Е.</w:t>
            </w:r>
          </w:p>
        </w:tc>
      </w:tr>
      <w:tr w:rsidR="00AB5806" w:rsidRPr="000B2E4D" w:rsidTr="00E316A5">
        <w:tc>
          <w:tcPr>
            <w:tcW w:w="2516" w:type="dxa"/>
          </w:tcPr>
          <w:p w:rsidR="00AB5806" w:rsidRPr="00F84490" w:rsidRDefault="00AB5806" w:rsidP="00674689">
            <w:r>
              <w:t>Лекция на тему «Цифровая трансформация бизнеса»</w:t>
            </w:r>
          </w:p>
        </w:tc>
        <w:tc>
          <w:tcPr>
            <w:tcW w:w="1276" w:type="dxa"/>
          </w:tcPr>
          <w:p w:rsidR="00AB5806" w:rsidRPr="00F84490" w:rsidRDefault="00AB5806" w:rsidP="00674689"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.04.25</w:t>
            </w:r>
          </w:p>
        </w:tc>
        <w:tc>
          <w:tcPr>
            <w:tcW w:w="1136" w:type="dxa"/>
          </w:tcPr>
          <w:p w:rsidR="00AB5806" w:rsidRPr="00F84490" w:rsidRDefault="00AB5806" w:rsidP="0021723D">
            <w:r>
              <w:rPr>
                <w:lang w:val="en-US"/>
              </w:rPr>
              <w:t>13</w:t>
            </w:r>
            <w:r w:rsidR="0021723D">
              <w:rPr>
                <w:lang w:val="en-US"/>
              </w:rPr>
              <w:t>/</w:t>
            </w:r>
            <w:r>
              <w:rPr>
                <w:lang w:val="en-US"/>
              </w:rPr>
              <w:t>45</w:t>
            </w:r>
          </w:p>
        </w:tc>
        <w:tc>
          <w:tcPr>
            <w:tcW w:w="1277" w:type="dxa"/>
          </w:tcPr>
          <w:p w:rsidR="00AB5806" w:rsidRPr="00F84490" w:rsidRDefault="00AB5806" w:rsidP="00674689">
            <w:r>
              <w:rPr>
                <w:lang w:val="en-US"/>
              </w:rPr>
              <w:t>9-203</w:t>
            </w:r>
          </w:p>
        </w:tc>
        <w:tc>
          <w:tcPr>
            <w:tcW w:w="1558" w:type="dxa"/>
          </w:tcPr>
          <w:p w:rsidR="00AB5806" w:rsidRPr="00F84490" w:rsidRDefault="00AB5806" w:rsidP="00674689">
            <w:r>
              <w:t>Спикер Беляков Антон, руководитель проектов по цифровому развитию (</w:t>
            </w:r>
            <w:proofErr w:type="spellStart"/>
            <w:r>
              <w:t>Сбер</w:t>
            </w:r>
            <w:proofErr w:type="spellEnd"/>
            <w:r>
              <w:t xml:space="preserve">) </w:t>
            </w:r>
            <w:r>
              <w:br/>
            </w:r>
            <w:r>
              <w:lastRenderedPageBreak/>
              <w:t>Спикер Пантелеев Юрий,</w:t>
            </w:r>
            <w:r>
              <w:br/>
              <w:t>директор управления по цифровому развитию  (</w:t>
            </w:r>
            <w:proofErr w:type="spellStart"/>
            <w:r>
              <w:t>Сбер</w:t>
            </w:r>
            <w:proofErr w:type="spellEnd"/>
            <w:r>
              <w:t>)</w:t>
            </w:r>
          </w:p>
        </w:tc>
        <w:tc>
          <w:tcPr>
            <w:tcW w:w="3152" w:type="dxa"/>
          </w:tcPr>
          <w:p w:rsidR="00AB5806" w:rsidRPr="00F84490" w:rsidRDefault="00AB5806" w:rsidP="00674689">
            <w:r>
              <w:lastRenderedPageBreak/>
              <w:t xml:space="preserve">Лекция в рамках реализации проекта с ВУЗами «Уроки бизнеса со </w:t>
            </w:r>
            <w:proofErr w:type="spellStart"/>
            <w:r>
              <w:t>Сбером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B5806" w:rsidRPr="00F84490" w:rsidRDefault="00AB5806" w:rsidP="0021723D">
            <w:pPr>
              <w:pStyle w:val="western"/>
              <w:spacing w:after="0" w:line="240" w:lineRule="auto"/>
              <w:ind w:right="-136"/>
            </w:pPr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AB5806" w:rsidRPr="00F84490" w:rsidRDefault="00AB5806" w:rsidP="00674689">
            <w:r>
              <w:t>ЦЭ</w:t>
            </w:r>
          </w:p>
        </w:tc>
        <w:tc>
          <w:tcPr>
            <w:tcW w:w="1805" w:type="dxa"/>
          </w:tcPr>
          <w:p w:rsidR="00AB5806" w:rsidRPr="00F84490" w:rsidRDefault="00AB5806" w:rsidP="0021723D">
            <w:r>
              <w:t xml:space="preserve">Кузнецова Т.Е. </w:t>
            </w:r>
          </w:p>
        </w:tc>
      </w:tr>
      <w:tr w:rsidR="00AB5806" w:rsidRPr="000B2E4D" w:rsidTr="00E316A5">
        <w:tc>
          <w:tcPr>
            <w:tcW w:w="2516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Посещение приюта для животных </w:t>
            </w:r>
          </w:p>
        </w:tc>
        <w:tc>
          <w:tcPr>
            <w:tcW w:w="1276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A80F9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04.</w:t>
            </w:r>
            <w:r w:rsidRPr="00A80F96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136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1277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Приют «Рука Помощи»</w:t>
            </w:r>
          </w:p>
        </w:tc>
        <w:tc>
          <w:tcPr>
            <w:tcW w:w="1558" w:type="dxa"/>
          </w:tcPr>
          <w:p w:rsidR="00AB5806" w:rsidRDefault="00AB5806" w:rsidP="00230D47">
            <w:pPr>
              <w:rPr>
                <w:color w:val="000000" w:themeColor="text1"/>
              </w:rPr>
            </w:pPr>
            <w:r w:rsidRPr="00A80F96">
              <w:rPr>
                <w:color w:val="000000" w:themeColor="text1"/>
              </w:rPr>
              <w:t>Студенты</w:t>
            </w:r>
          </w:p>
          <w:p w:rsidR="00AB5806" w:rsidRPr="00A80F96" w:rsidRDefault="00AB5806" w:rsidP="00230D47">
            <w:pPr>
              <w:rPr>
                <w:color w:val="000000" w:themeColor="text1"/>
              </w:rPr>
            </w:pPr>
            <w:proofErr w:type="spellStart"/>
            <w:r w:rsidRPr="00AA2630">
              <w:rPr>
                <w:szCs w:val="18"/>
              </w:rPr>
              <w:t>ИЭиУ</w:t>
            </w:r>
            <w:proofErr w:type="spellEnd"/>
            <w:r w:rsidRPr="00A80F96">
              <w:rPr>
                <w:color w:val="000000" w:themeColor="text1"/>
              </w:rPr>
              <w:t xml:space="preserve"> </w:t>
            </w:r>
          </w:p>
        </w:tc>
        <w:tc>
          <w:tcPr>
            <w:tcW w:w="3152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Посещение приюта животных, и передача гуманитарной помощи приюту «Рука Помощи»</w:t>
            </w:r>
          </w:p>
        </w:tc>
        <w:tc>
          <w:tcPr>
            <w:tcW w:w="1559" w:type="dxa"/>
          </w:tcPr>
          <w:p w:rsidR="00AB5806" w:rsidRPr="006E30F1" w:rsidRDefault="00AB5806" w:rsidP="00230D47">
            <w:pPr>
              <w:rPr>
                <w:color w:val="000000" w:themeColor="text1"/>
              </w:rPr>
            </w:pPr>
            <w:r w:rsidRPr="006E30F1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Волонтерский сектор</w:t>
            </w:r>
          </w:p>
        </w:tc>
        <w:tc>
          <w:tcPr>
            <w:tcW w:w="1805" w:type="dxa"/>
          </w:tcPr>
          <w:p w:rsidR="00AB5806" w:rsidRPr="00A80F96" w:rsidRDefault="00AB5806" w:rsidP="00230D4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Сырова</w:t>
            </w:r>
            <w:proofErr w:type="spellEnd"/>
            <w:r>
              <w:rPr>
                <w:color w:val="000000" w:themeColor="text1"/>
              </w:rPr>
              <w:t xml:space="preserve"> С.С.</w:t>
            </w:r>
          </w:p>
        </w:tc>
      </w:tr>
      <w:tr w:rsidR="00AB5806" w:rsidRPr="000B2E4D" w:rsidTr="006E30F1">
        <w:tc>
          <w:tcPr>
            <w:tcW w:w="2516" w:type="dxa"/>
          </w:tcPr>
          <w:p w:rsidR="00AB5806" w:rsidRDefault="00AB5806" w:rsidP="00E14FA2">
            <w:pPr>
              <w:ind w:right="-186"/>
              <w:rPr>
                <w:color w:val="000000" w:themeColor="text1"/>
              </w:rPr>
            </w:pPr>
            <w:r w:rsidRPr="00671D30">
              <w:rPr>
                <w:szCs w:val="28"/>
              </w:rPr>
              <w:t>Урок парламентаризма, при участии депутатов Молодежного парламента при Законодательном Собрании Пензенской области</w:t>
            </w:r>
          </w:p>
        </w:tc>
        <w:tc>
          <w:tcPr>
            <w:tcW w:w="1276" w:type="dxa"/>
          </w:tcPr>
          <w:p w:rsidR="00AB5806" w:rsidRDefault="00AB5806" w:rsidP="00E14F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A80F9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04.</w:t>
            </w:r>
            <w:r w:rsidRPr="00A80F96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136" w:type="dxa"/>
          </w:tcPr>
          <w:p w:rsidR="00AB5806" w:rsidRDefault="00AB5806" w:rsidP="00E14F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9.50</w:t>
            </w:r>
          </w:p>
        </w:tc>
        <w:tc>
          <w:tcPr>
            <w:tcW w:w="1277" w:type="dxa"/>
          </w:tcPr>
          <w:p w:rsidR="00AB5806" w:rsidRDefault="00AB5806" w:rsidP="00E14F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9-206</w:t>
            </w:r>
          </w:p>
        </w:tc>
        <w:tc>
          <w:tcPr>
            <w:tcW w:w="1558" w:type="dxa"/>
          </w:tcPr>
          <w:p w:rsidR="00AB5806" w:rsidRDefault="00AB5806" w:rsidP="00E14FA2">
            <w:pPr>
              <w:rPr>
                <w:color w:val="000000" w:themeColor="text1"/>
              </w:rPr>
            </w:pPr>
            <w:r w:rsidRPr="00A80F96">
              <w:rPr>
                <w:color w:val="000000" w:themeColor="text1"/>
              </w:rPr>
              <w:t>Студенты</w:t>
            </w:r>
          </w:p>
          <w:p w:rsidR="00AB5806" w:rsidRPr="00A80F96" w:rsidRDefault="00AB5806" w:rsidP="00E14FA2">
            <w:pPr>
              <w:rPr>
                <w:color w:val="000000" w:themeColor="text1"/>
              </w:rPr>
            </w:pPr>
            <w:proofErr w:type="spellStart"/>
            <w:r w:rsidRPr="00AA2630">
              <w:rPr>
                <w:szCs w:val="18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AB5806" w:rsidRPr="00F84490" w:rsidRDefault="00AB5806" w:rsidP="008A430D">
            <w:r w:rsidRPr="00671D30">
              <w:rPr>
                <w:color w:val="000000" w:themeColor="text1"/>
              </w:rPr>
              <w:t xml:space="preserve">Формирование политической культуры </w:t>
            </w:r>
            <w:r>
              <w:rPr>
                <w:color w:val="000000" w:themeColor="text1"/>
              </w:rPr>
              <w:t xml:space="preserve">и гражданской позиции </w:t>
            </w:r>
            <w:r w:rsidRPr="00671D30">
              <w:rPr>
                <w:color w:val="000000" w:themeColor="text1"/>
              </w:rPr>
              <w:t>студентов</w:t>
            </w:r>
          </w:p>
        </w:tc>
        <w:tc>
          <w:tcPr>
            <w:tcW w:w="1559" w:type="dxa"/>
          </w:tcPr>
          <w:p w:rsidR="00AB5806" w:rsidRPr="006E30F1" w:rsidRDefault="00AB5806" w:rsidP="006E30F1">
            <w:pPr>
              <w:rPr>
                <w:color w:val="000000" w:themeColor="text1"/>
              </w:rPr>
            </w:pPr>
            <w:r w:rsidRPr="006E30F1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AB5806" w:rsidRDefault="00AB5806" w:rsidP="006E30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Политологический сектор</w:t>
            </w:r>
          </w:p>
        </w:tc>
        <w:tc>
          <w:tcPr>
            <w:tcW w:w="1805" w:type="dxa"/>
          </w:tcPr>
          <w:p w:rsidR="00AB5806" w:rsidRDefault="00AB5806" w:rsidP="006E30F1">
            <w:pPr>
              <w:rPr>
                <w:szCs w:val="28"/>
              </w:rPr>
            </w:pPr>
            <w:r>
              <w:rPr>
                <w:szCs w:val="28"/>
              </w:rPr>
              <w:t>Каримова Л.Ф.</w:t>
            </w:r>
          </w:p>
          <w:p w:rsidR="00AB5806" w:rsidRPr="00671D30" w:rsidRDefault="00AB5806" w:rsidP="006E30F1">
            <w:pPr>
              <w:rPr>
                <w:szCs w:val="28"/>
              </w:rPr>
            </w:pPr>
            <w:r w:rsidRPr="00AA2630">
              <w:rPr>
                <w:szCs w:val="28"/>
              </w:rPr>
              <w:t>Бойко К.</w:t>
            </w:r>
          </w:p>
        </w:tc>
      </w:tr>
    </w:tbl>
    <w:p w:rsidR="00993091" w:rsidRDefault="00993091" w:rsidP="00F84490"/>
    <w:sectPr w:rsidR="00993091" w:rsidSect="00D270C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0119E"/>
    <w:rsid w:val="00115C45"/>
    <w:rsid w:val="00165E2B"/>
    <w:rsid w:val="001726EA"/>
    <w:rsid w:val="00176C66"/>
    <w:rsid w:val="00190C32"/>
    <w:rsid w:val="001B5D5A"/>
    <w:rsid w:val="001B7A38"/>
    <w:rsid w:val="0021723D"/>
    <w:rsid w:val="002518D0"/>
    <w:rsid w:val="00262C14"/>
    <w:rsid w:val="00290349"/>
    <w:rsid w:val="002C25C6"/>
    <w:rsid w:val="002D6D57"/>
    <w:rsid w:val="002E087C"/>
    <w:rsid w:val="003058E2"/>
    <w:rsid w:val="00316F1B"/>
    <w:rsid w:val="00344E49"/>
    <w:rsid w:val="00344EAF"/>
    <w:rsid w:val="003D3082"/>
    <w:rsid w:val="004454CF"/>
    <w:rsid w:val="004532AB"/>
    <w:rsid w:val="00483D6E"/>
    <w:rsid w:val="004B2DA7"/>
    <w:rsid w:val="004F2C78"/>
    <w:rsid w:val="005155A8"/>
    <w:rsid w:val="0052529E"/>
    <w:rsid w:val="00560AA7"/>
    <w:rsid w:val="00564E57"/>
    <w:rsid w:val="005C4312"/>
    <w:rsid w:val="0061118C"/>
    <w:rsid w:val="00662BC0"/>
    <w:rsid w:val="0069038C"/>
    <w:rsid w:val="006A7641"/>
    <w:rsid w:val="006E30F1"/>
    <w:rsid w:val="00724177"/>
    <w:rsid w:val="0072754F"/>
    <w:rsid w:val="00736FFF"/>
    <w:rsid w:val="007B50FA"/>
    <w:rsid w:val="007D5D36"/>
    <w:rsid w:val="00835307"/>
    <w:rsid w:val="008433F5"/>
    <w:rsid w:val="008A430D"/>
    <w:rsid w:val="008D0F43"/>
    <w:rsid w:val="009438C7"/>
    <w:rsid w:val="00993091"/>
    <w:rsid w:val="009B2B97"/>
    <w:rsid w:val="009B3941"/>
    <w:rsid w:val="009F7553"/>
    <w:rsid w:val="00A14A82"/>
    <w:rsid w:val="00A1546E"/>
    <w:rsid w:val="00A2763B"/>
    <w:rsid w:val="00A44CA8"/>
    <w:rsid w:val="00A616FD"/>
    <w:rsid w:val="00AB5806"/>
    <w:rsid w:val="00B13602"/>
    <w:rsid w:val="00BF0214"/>
    <w:rsid w:val="00C138E1"/>
    <w:rsid w:val="00C406B4"/>
    <w:rsid w:val="00C5709F"/>
    <w:rsid w:val="00C61E98"/>
    <w:rsid w:val="00C71334"/>
    <w:rsid w:val="00CE041C"/>
    <w:rsid w:val="00CF1ADA"/>
    <w:rsid w:val="00D270C8"/>
    <w:rsid w:val="00D33FF2"/>
    <w:rsid w:val="00DA2AC9"/>
    <w:rsid w:val="00DA7144"/>
    <w:rsid w:val="00E14FA2"/>
    <w:rsid w:val="00E316A5"/>
    <w:rsid w:val="00E333ED"/>
    <w:rsid w:val="00E37512"/>
    <w:rsid w:val="00E65148"/>
    <w:rsid w:val="00F84490"/>
    <w:rsid w:val="00F87047"/>
    <w:rsid w:val="00FC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customStyle="1" w:styleId="western">
    <w:name w:val="western"/>
    <w:basedOn w:val="a"/>
    <w:rsid w:val="0052529E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2025-03-20T08:52:00Z</cp:lastPrinted>
  <dcterms:created xsi:type="dcterms:W3CDTF">2025-03-11T11:17:00Z</dcterms:created>
  <dcterms:modified xsi:type="dcterms:W3CDTF">2025-03-24T13:02:00Z</dcterms:modified>
</cp:coreProperties>
</file>